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203E7F56" w:rsidR="003500AB" w:rsidRPr="00DC741D" w:rsidRDefault="00524747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 x 10</w:t>
            </w:r>
            <w:r w:rsidR="00350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500AB"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71C65239" w:rsidR="00DC741D" w:rsidRPr="002B342A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309C061D" w14:textId="77777777" w:rsidR="003500AB" w:rsidRPr="00DC741D" w:rsidRDefault="003500AB" w:rsidP="008E7C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6CDF4D8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65CBBB5A" w14:textId="264B3892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Tier 2 team will review </w:t>
            </w:r>
            <w:r w:rsidR="00524747">
              <w:rPr>
                <w:rFonts w:asciiTheme="minorHAnsi" w:hAnsiTheme="minorHAnsi" w:cstheme="minorHAnsi"/>
                <w:bCs/>
                <w:sz w:val="24"/>
                <w:szCs w:val="24"/>
              </w:rPr>
              <w:t>MIL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 students with 2-</w:t>
            </w:r>
            <w:r w:rsidR="00524747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24747">
              <w:rPr>
                <w:rFonts w:asciiTheme="minorHAnsi" w:hAnsiTheme="minorHAnsi" w:cstheme="minorHAnsi"/>
                <w:bCs/>
                <w:sz w:val="24"/>
                <w:szCs w:val="24"/>
              </w:rPr>
              <w:t>MIL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incidences</w:t>
            </w:r>
            <w:r w:rsidR="005247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 </w:t>
            </w:r>
            <w:proofErr w:type="gramStart"/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proofErr w:type="gramEnd"/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8 week window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proofErr w:type="gramStart"/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>Also</w:t>
            </w:r>
            <w:proofErr w:type="gramEnd"/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 teachers who reports a student as seeking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247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adult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attention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 those needing a stronger student-teacher relationship</w:t>
            </w:r>
            <w:r w:rsidR="0052474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B0A78F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Initially </w:t>
            </w:r>
            <w:r w:rsidR="00524747">
              <w:rPr>
                <w:rFonts w:asciiTheme="minorHAnsi" w:hAnsiTheme="minorHAnsi" w:cstheme="minorHAnsi"/>
                <w:bCs/>
                <w:sz w:val="24"/>
                <w:szCs w:val="24"/>
              </w:rPr>
              <w:t>1 student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at a time for teachers and then can move up to 2 students if desired.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0C0C4BE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Parents will be contacted by 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>the teacher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via phone/email to invite student to participate and obtain parent consent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provide 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information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on the intervention to parents. 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215F8D82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04888130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Example goal for Student </w:t>
            </w:r>
            <w:r w:rsidR="00AA5BB5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</w:p>
        </w:tc>
        <w:tc>
          <w:tcPr>
            <w:tcW w:w="7110" w:type="dxa"/>
          </w:tcPr>
          <w:p w14:paraId="033D747F" w14:textId="4ADAAD7A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part of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>2x10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rogram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the student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meet established goal of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a 20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40D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decrease of inappropriate adult attention seeking in the tracking log for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out of 5 days. 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2822D120" w14:textId="54EE3A7A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meets with student at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any point in the day to have the two-minute conversation. Beginning of the day and natural transitions often work well.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42086E66" w:rsidR="003500AB" w:rsidRPr="00DC741D" w:rsidRDefault="00AA5BB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Two minutes per day for the conversation and one minute to progress monitor. 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3545BCDA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Classroom Teacher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or Area Specific Staff (PE, Playground, Music)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127A299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Classroom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 Specific Area dependent on the adult building the relationship.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183DD9EC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37423646" w:rsidR="003A1E6E" w:rsidRPr="00DC741D" w:rsidRDefault="003A1E6E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Teacher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 area specific staff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will log when daily conversations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occur and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use intervention fidelity checklist to self-monitor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fidelity weekly.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25A10AC6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2747BAB0" w:rsidR="003500AB" w:rsidRPr="00DC741D" w:rsidRDefault="00AA5BB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 x 10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form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office referrals,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grades, attendance and 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other school data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458FC2B1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will review progress towards goal weekly with student. Tier 2 team will monitor overall progress every two weeks.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is responsible for PM?</w:t>
            </w:r>
          </w:p>
        </w:tc>
        <w:tc>
          <w:tcPr>
            <w:tcW w:w="7110" w:type="dxa"/>
          </w:tcPr>
          <w:p w14:paraId="14F4DDC4" w14:textId="77777777" w:rsidR="007B35C6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is responsible for student feedback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255E329F" w14:textId="74FC7A83" w:rsidR="00AA5BB5" w:rsidRPr="00DC741D" w:rsidRDefault="00AA5BB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2164F583" w:rsidR="003500AB" w:rsidRPr="00DC741D" w:rsidRDefault="00AA5BB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 days initially and 20 days in a second round is needed.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3EAED2B3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Meeting  goal</w:t>
            </w:r>
            <w:proofErr w:type="gramEnd"/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80% on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tracked across a 10 day period.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5C63257F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01C8024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199A7F1D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Parents and teacher will be in close communication for this intervention with </w:t>
            </w:r>
            <w:r w:rsidR="00AA5BB5">
              <w:rPr>
                <w:rFonts w:asciiTheme="minorHAnsi" w:hAnsiTheme="minorHAnsi" w:cstheme="minorHAnsi"/>
                <w:bCs/>
                <w:sz w:val="24"/>
                <w:szCs w:val="24"/>
              </w:rPr>
              <w:t>teachers or area staff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providing recognition and acknowledgement for progress.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2DC540B2" w14:textId="034FC35C" w:rsidR="002B342A" w:rsidRDefault="002B342A">
      <w:pPr>
        <w:rPr>
          <w:rFonts w:asciiTheme="minorHAnsi" w:hAnsiTheme="minorHAnsi" w:cstheme="minorHAnsi"/>
          <w:b/>
        </w:rPr>
      </w:pPr>
    </w:p>
    <w:p w14:paraId="260659F8" w14:textId="5CB645C1" w:rsidR="002B342A" w:rsidRDefault="002B342A">
      <w:pPr>
        <w:rPr>
          <w:rFonts w:asciiTheme="minorHAnsi" w:hAnsiTheme="minorHAnsi" w:cstheme="minorHAnsi"/>
          <w:b/>
        </w:rPr>
      </w:pPr>
    </w:p>
    <w:p w14:paraId="579ED29B" w14:textId="030267D1" w:rsidR="002B342A" w:rsidRDefault="002B342A">
      <w:pPr>
        <w:rPr>
          <w:rFonts w:asciiTheme="minorHAnsi" w:hAnsiTheme="minorHAnsi" w:cstheme="minorHAnsi"/>
          <w:b/>
        </w:rPr>
      </w:pPr>
    </w:p>
    <w:p w14:paraId="0E5578CC" w14:textId="0007E29D" w:rsidR="002B342A" w:rsidRDefault="002B342A">
      <w:pPr>
        <w:rPr>
          <w:rFonts w:asciiTheme="minorHAnsi" w:hAnsiTheme="minorHAnsi" w:cstheme="minorHAnsi"/>
          <w:b/>
        </w:rPr>
      </w:pPr>
    </w:p>
    <w:p w14:paraId="498D4380" w14:textId="4B63749F" w:rsidR="002B342A" w:rsidRDefault="002B342A">
      <w:pPr>
        <w:rPr>
          <w:rFonts w:asciiTheme="minorHAnsi" w:hAnsiTheme="minorHAnsi" w:cstheme="minorHAnsi"/>
          <w:b/>
        </w:rPr>
      </w:pPr>
    </w:p>
    <w:p w14:paraId="417DC730" w14:textId="114F4499" w:rsidR="002B342A" w:rsidRDefault="002B342A">
      <w:pPr>
        <w:rPr>
          <w:rFonts w:asciiTheme="minorHAnsi" w:hAnsiTheme="minorHAnsi" w:cstheme="minorHAnsi"/>
          <w:b/>
        </w:rPr>
      </w:pPr>
    </w:p>
    <w:p w14:paraId="290751FD" w14:textId="18E1176D" w:rsidR="002B342A" w:rsidRDefault="002B342A">
      <w:pPr>
        <w:rPr>
          <w:rFonts w:asciiTheme="minorHAnsi" w:hAnsiTheme="minorHAnsi" w:cstheme="minorHAnsi"/>
          <w:b/>
        </w:rPr>
      </w:pPr>
    </w:p>
    <w:p w14:paraId="0E4C7323" w14:textId="25E9C495" w:rsidR="002B342A" w:rsidRDefault="002B342A">
      <w:pPr>
        <w:rPr>
          <w:rFonts w:asciiTheme="minorHAnsi" w:hAnsiTheme="minorHAnsi" w:cstheme="minorHAnsi"/>
          <w:b/>
        </w:rPr>
      </w:pPr>
    </w:p>
    <w:p w14:paraId="14274AD1" w14:textId="426E00BA" w:rsidR="002B342A" w:rsidRDefault="002B342A">
      <w:pPr>
        <w:rPr>
          <w:rFonts w:asciiTheme="minorHAnsi" w:hAnsiTheme="minorHAnsi" w:cstheme="minorHAnsi"/>
          <w:b/>
        </w:rPr>
      </w:pPr>
    </w:p>
    <w:p w14:paraId="111EC061" w14:textId="63C716CA" w:rsidR="002B342A" w:rsidRDefault="002B342A">
      <w:pPr>
        <w:rPr>
          <w:rFonts w:asciiTheme="minorHAnsi" w:hAnsiTheme="minorHAnsi" w:cstheme="minorHAnsi"/>
          <w:b/>
        </w:rPr>
      </w:pPr>
    </w:p>
    <w:p w14:paraId="67C21D25" w14:textId="2828FA83" w:rsidR="002B342A" w:rsidRPr="00DC741D" w:rsidRDefault="002B34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09D" wp14:editId="6D6865A6">
                <wp:simplePos x="0" y="0"/>
                <wp:positionH relativeFrom="column">
                  <wp:posOffset>-38100</wp:posOffset>
                </wp:positionH>
                <wp:positionV relativeFrom="paragraph">
                  <wp:posOffset>2426335</wp:posOffset>
                </wp:positionV>
                <wp:extent cx="56896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B3453" w14:textId="164B7872" w:rsidR="002B342A" w:rsidRPr="002B342A" w:rsidRDefault="002B342A" w:rsidP="002B34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342A">
                              <w:rPr>
                                <w:rFonts w:asciiTheme="minorHAnsi" w:hAnsiTheme="minorHAnsi" w:cstheme="minorHAnsi"/>
                              </w:rPr>
                              <w:t>Sound Supports &amp; Associates,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AB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91.05pt;width:44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" fillcolor="white [3201]" stroked="f" strokeweight=".5pt">
                <v:textbox>
                  <w:txbxContent>
                    <w:p w14:paraId="5CAB3453" w14:textId="164B7872" w:rsidR="002B342A" w:rsidRPr="002B342A" w:rsidRDefault="002B342A" w:rsidP="002B34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B342A">
                        <w:rPr>
                          <w:rFonts w:asciiTheme="minorHAnsi" w:hAnsiTheme="minorHAnsi" w:cstheme="minorHAnsi"/>
                        </w:rPr>
                        <w:t>Sound Supports &amp; Associates,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42A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D1279"/>
    <w:rsid w:val="002222EF"/>
    <w:rsid w:val="002B342A"/>
    <w:rsid w:val="002D5D30"/>
    <w:rsid w:val="002F22E0"/>
    <w:rsid w:val="00340D25"/>
    <w:rsid w:val="003500AB"/>
    <w:rsid w:val="003A1E6E"/>
    <w:rsid w:val="004165DE"/>
    <w:rsid w:val="00524747"/>
    <w:rsid w:val="005A2F44"/>
    <w:rsid w:val="005B1FA4"/>
    <w:rsid w:val="005C78E1"/>
    <w:rsid w:val="005F1517"/>
    <w:rsid w:val="00720CBE"/>
    <w:rsid w:val="007B35C6"/>
    <w:rsid w:val="00815E37"/>
    <w:rsid w:val="00864E3D"/>
    <w:rsid w:val="008D15DD"/>
    <w:rsid w:val="008E7C87"/>
    <w:rsid w:val="00962673"/>
    <w:rsid w:val="009C2BE7"/>
    <w:rsid w:val="00AA5BB5"/>
    <w:rsid w:val="00B93049"/>
    <w:rsid w:val="00CA1A5E"/>
    <w:rsid w:val="00D471FF"/>
    <w:rsid w:val="00DC741D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Lori Lynass</cp:lastModifiedBy>
  <cp:revision>2</cp:revision>
  <dcterms:created xsi:type="dcterms:W3CDTF">2020-03-25T20:28:00Z</dcterms:created>
  <dcterms:modified xsi:type="dcterms:W3CDTF">2020-03-25T20:28:00Z</dcterms:modified>
</cp:coreProperties>
</file>